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U.O. ENDOCRINOCHIRURGIA UNIVERSITARIA A.O.U.P   </w:t>
      </w:r>
    </w:p>
    <w:p>
      <w:pPr>
        <w:pStyle w:val="Normal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Dir. Prof. Gabriele Materazzi</w:t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Per prenotare prestazioni ambulatoriali</w:t>
      </w:r>
    </w:p>
    <w:p>
      <w:pPr>
        <w:pStyle w:val="Normal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rPr/>
      </w:pPr>
      <w:r>
        <w:rPr>
          <w:sz w:val="36"/>
          <w:szCs w:val="36"/>
          <w:u w:val="single"/>
        </w:rPr>
        <w:t>Telefonare al 050 994444</w:t>
      </w:r>
      <w:r>
        <w:rPr>
          <w:sz w:val="36"/>
          <w:szCs w:val="36"/>
        </w:rPr>
        <w:t xml:space="preserve"> dal lun. al ven. dalle 10.00 alle 14.00 con impegnativa a portata di mano,   oppure </w:t>
      </w:r>
      <w:hyperlink r:id="rId2">
        <w:r>
          <w:rPr>
            <w:rStyle w:val="CollegamentoInternet"/>
            <w:sz w:val="36"/>
            <w:szCs w:val="36"/>
          </w:rPr>
          <w:t>prenotazionisantachiara</w:t>
        </w:r>
        <w:r>
          <w:rPr>
            <w:rStyle w:val="CollegamentoInternet"/>
            <w:rFonts w:cs="Calibri" w:cstheme="minorHAnsi"/>
            <w:sz w:val="36"/>
            <w:szCs w:val="36"/>
          </w:rPr>
          <w:t>@</w:t>
        </w:r>
        <w:r>
          <w:rPr>
            <w:rStyle w:val="CollegamentoInternet"/>
            <w:sz w:val="36"/>
            <w:szCs w:val="36"/>
          </w:rPr>
          <w:t>ao-pisa.toscana.it</w:t>
        </w:r>
      </w:hyperlink>
      <w:r>
        <w:rPr>
          <w:sz w:val="36"/>
          <w:szCs w:val="36"/>
        </w:rPr>
        <w:t xml:space="preserve"> allegando la prescrizione medica.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Prestazioni prenotabili</w:t>
      </w:r>
    </w:p>
    <w:p>
      <w:pPr>
        <w:pStyle w:val="Normal"/>
        <w:rPr/>
      </w:pPr>
      <w:r>
        <w:rPr>
          <w:i/>
          <w:sz w:val="36"/>
          <w:szCs w:val="36"/>
        </w:rPr>
        <w:t>Visita Chirurgica</w:t>
      </w:r>
      <w:r>
        <w:rPr>
          <w:sz w:val="36"/>
          <w:szCs w:val="36"/>
        </w:rPr>
        <w:t xml:space="preserve"> (per patologie di tiroide-paratiroidi-surreni), Agenda n.  65</w:t>
      </w:r>
      <w:r>
        <w:rPr>
          <w:sz w:val="36"/>
          <w:szCs w:val="36"/>
        </w:rPr>
        <w:t>1</w:t>
      </w:r>
      <w:r>
        <w:rPr>
          <w:sz w:val="36"/>
          <w:szCs w:val="36"/>
        </w:rPr>
        <w:t>7</w:t>
      </w:r>
    </w:p>
    <w:p>
      <w:pPr>
        <w:pStyle w:val="Normal"/>
        <w:rPr>
          <w:sz w:val="36"/>
          <w:szCs w:val="36"/>
        </w:rPr>
      </w:pPr>
      <w:r>
        <w:rPr>
          <w:i/>
          <w:sz w:val="36"/>
          <w:szCs w:val="36"/>
        </w:rPr>
        <w:t>Agoaspirato Tiroideo</w:t>
      </w:r>
      <w:r>
        <w:rPr>
          <w:sz w:val="36"/>
          <w:szCs w:val="36"/>
        </w:rPr>
        <w:t>, Agenda n. 9666</w:t>
      </w:r>
    </w:p>
    <w:p>
      <w:pPr>
        <w:pStyle w:val="Normal"/>
        <w:rPr>
          <w:sz w:val="36"/>
          <w:szCs w:val="36"/>
        </w:rPr>
      </w:pPr>
      <w:r>
        <w:rPr>
          <w:i/>
          <w:sz w:val="36"/>
          <w:szCs w:val="36"/>
        </w:rPr>
        <w:t>Ecografia Tiroidea</w:t>
      </w:r>
      <w:r>
        <w:rPr>
          <w:sz w:val="36"/>
          <w:szCs w:val="36"/>
        </w:rPr>
        <w:t>, Agenda n. 7496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N.B.: la prescrizione elettronica potrà essere redatta dallo specialista o dal medico di base, per ognuna delle tre categorie indicate, menzionando dal menu a tendina della  voce tipologia di accesso  </w:t>
      </w:r>
      <w:r>
        <w:rPr>
          <w:b/>
          <w:sz w:val="36"/>
          <w:szCs w:val="36"/>
          <w:u w:val="single"/>
        </w:rPr>
        <w:t xml:space="preserve">sempre: </w:t>
      </w:r>
      <w:r>
        <w:rPr>
          <w:b/>
          <w:sz w:val="36"/>
          <w:szCs w:val="36"/>
        </w:rPr>
        <w:t xml:space="preserve">“Altra tipologia d’accesso” e scrivendo </w:t>
      </w:r>
      <w:r>
        <w:rPr>
          <w:b/>
          <w:sz w:val="36"/>
          <w:szCs w:val="36"/>
          <w:u w:val="single"/>
        </w:rPr>
        <w:t>necessariamente</w:t>
      </w:r>
      <w:r>
        <w:rPr>
          <w:b/>
          <w:sz w:val="36"/>
          <w:szCs w:val="36"/>
        </w:rPr>
        <w:t xml:space="preserve"> alla voce quesito diagnostico la dicitura : “Agenda n. … (e il numero di agenda corrispondente alla prestazione richiesta)”.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sz w:val="36"/>
          <w:szCs w:val="36"/>
        </w:rPr>
        <w:t>Per visite chirurgiche di primo accesso chiamare il 050/995995 muniti di impegnativa medica per visita chirurgica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45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364c88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enotazionisantachiara@ao-pisa.toscan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B7AC-7EEE-480D-947A-7A95B43E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LibreOffice/5.3.2.2$Windows_x86 LibreOffice_project/6cd4f1ef626f15116896b1d8e1398b56da0d0ee1</Application>
  <Pages>1</Pages>
  <Words>129</Words>
  <Characters>850</Characters>
  <CharactersWithSpaces>978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2025-07-15T11:07:00Z</dcterms:created>
  <dc:creator>gianluca.frustaci</dc:creator>
  <dc:description/>
  <dc:language>it-IT</dc:language>
  <cp:lastModifiedBy/>
  <cp:lastPrinted>2025-07-03T12:06:00Z</cp:lastPrinted>
  <dcterms:modified xsi:type="dcterms:W3CDTF">2025-08-27T11:37:58Z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